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CD096" w14:textId="2AE156A0" w:rsidR="003012EF" w:rsidRPr="003012EF" w:rsidRDefault="003012EF" w:rsidP="003012EF">
      <w:pPr>
        <w:pStyle w:val="Normlnweb"/>
        <w:jc w:val="center"/>
        <w:rPr>
          <w:rFonts w:asciiTheme="minorHAnsi" w:hAnsiTheme="minorHAnsi" w:cstheme="minorHAnsi"/>
        </w:rPr>
      </w:pPr>
      <w:r w:rsidRPr="003012E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0CD521C2" wp14:editId="21C51424">
            <wp:simplePos x="0" y="0"/>
            <wp:positionH relativeFrom="margin">
              <wp:align>center</wp:align>
            </wp:positionH>
            <wp:positionV relativeFrom="paragraph">
              <wp:posOffset>380365</wp:posOffset>
            </wp:positionV>
            <wp:extent cx="3526155" cy="2263140"/>
            <wp:effectExtent l="0" t="0" r="0" b="3810"/>
            <wp:wrapTight wrapText="bothSides">
              <wp:wrapPolygon edited="0">
                <wp:start x="0" y="0"/>
                <wp:lineTo x="0" y="21455"/>
                <wp:lineTo x="21472" y="21455"/>
                <wp:lineTo x="21472" y="0"/>
                <wp:lineTo x="0" y="0"/>
              </wp:wrapPolygon>
            </wp:wrapTight>
            <wp:docPr id="178197147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155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12EF">
        <w:rPr>
          <w:rFonts w:asciiTheme="minorHAnsi" w:hAnsiTheme="minorHAnsi" w:cstheme="minorHAnsi"/>
          <w:b/>
          <w:bCs/>
          <w:sz w:val="32"/>
          <w:szCs w:val="32"/>
        </w:rPr>
        <w:t>DD22491</w:t>
      </w:r>
      <w:r w:rsidRPr="003012EF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3012EF">
        <w:rPr>
          <w:rFonts w:asciiTheme="minorHAnsi" w:hAnsiTheme="minorHAnsi" w:cstheme="minorHAnsi"/>
          <w:b/>
          <w:bCs/>
          <w:sz w:val="32"/>
          <w:szCs w:val="32"/>
        </w:rPr>
        <w:t xml:space="preserve">Poskládej a nalož svůj náklad na valník </w:t>
      </w:r>
      <w:r w:rsidRPr="003012EF">
        <w:rPr>
          <w:rFonts w:asciiTheme="minorHAnsi" w:hAnsiTheme="minorHAnsi" w:cstheme="minorHAnsi"/>
          <w:b/>
          <w:bCs/>
          <w:sz w:val="32"/>
          <w:szCs w:val="32"/>
        </w:rPr>
        <w:t>–</w:t>
      </w:r>
      <w:r w:rsidRPr="003012EF">
        <w:rPr>
          <w:rFonts w:asciiTheme="minorHAnsi" w:hAnsiTheme="minorHAnsi" w:cstheme="minorHAnsi"/>
          <w:b/>
          <w:bCs/>
          <w:sz w:val="32"/>
          <w:szCs w:val="32"/>
        </w:rPr>
        <w:t xml:space="preserve"> zvířátka</w:t>
      </w:r>
      <w:r w:rsidRPr="003012EF">
        <w:rPr>
          <w:rFonts w:asciiTheme="minorHAnsi" w:hAnsiTheme="minorHAnsi" w:cstheme="minorHAnsi"/>
          <w:b/>
          <w:bCs/>
          <w:sz w:val="32"/>
          <w:szCs w:val="32"/>
        </w:rPr>
        <w:br/>
      </w:r>
    </w:p>
    <w:p w14:paraId="4ADF616F" w14:textId="3A5B04C7" w:rsidR="00686922" w:rsidRDefault="00686922" w:rsidP="003012EF">
      <w:pPr>
        <w:jc w:val="center"/>
        <w:rPr>
          <w:b/>
          <w:bCs/>
          <w:sz w:val="32"/>
          <w:szCs w:val="32"/>
        </w:rPr>
      </w:pPr>
    </w:p>
    <w:p w14:paraId="797DE9B0" w14:textId="77777777" w:rsidR="003012EF" w:rsidRPr="003012EF" w:rsidRDefault="003012EF" w:rsidP="003012EF">
      <w:pPr>
        <w:rPr>
          <w:sz w:val="32"/>
          <w:szCs w:val="32"/>
        </w:rPr>
      </w:pPr>
    </w:p>
    <w:p w14:paraId="7037D68E" w14:textId="77777777" w:rsidR="003012EF" w:rsidRPr="003012EF" w:rsidRDefault="003012EF" w:rsidP="003012EF">
      <w:pPr>
        <w:rPr>
          <w:sz w:val="32"/>
          <w:szCs w:val="32"/>
        </w:rPr>
      </w:pPr>
    </w:p>
    <w:p w14:paraId="0C4E6483" w14:textId="77777777" w:rsidR="003012EF" w:rsidRPr="003012EF" w:rsidRDefault="003012EF" w:rsidP="003012EF">
      <w:pPr>
        <w:rPr>
          <w:sz w:val="32"/>
          <w:szCs w:val="32"/>
        </w:rPr>
      </w:pPr>
    </w:p>
    <w:p w14:paraId="68BB581D" w14:textId="77777777" w:rsidR="003012EF" w:rsidRPr="003012EF" w:rsidRDefault="003012EF" w:rsidP="003012EF">
      <w:pPr>
        <w:rPr>
          <w:sz w:val="32"/>
          <w:szCs w:val="32"/>
        </w:rPr>
      </w:pPr>
    </w:p>
    <w:p w14:paraId="3140D1C3" w14:textId="77777777" w:rsidR="003012EF" w:rsidRDefault="003012EF" w:rsidP="003012EF">
      <w:pPr>
        <w:rPr>
          <w:b/>
          <w:bCs/>
          <w:sz w:val="32"/>
          <w:szCs w:val="32"/>
        </w:rPr>
      </w:pPr>
    </w:p>
    <w:p w14:paraId="6B91E083" w14:textId="77777777" w:rsidR="003012EF" w:rsidRPr="003012EF" w:rsidRDefault="003012EF" w:rsidP="003012EF">
      <w:pPr>
        <w:jc w:val="both"/>
        <w:rPr>
          <w:sz w:val="28"/>
          <w:szCs w:val="28"/>
        </w:rPr>
      </w:pPr>
      <w:r w:rsidRPr="003012EF">
        <w:rPr>
          <w:sz w:val="28"/>
          <w:szCs w:val="28"/>
        </w:rPr>
        <w:t>Děti mají za úkol uspořádat tvarované dřevěné bloky podle pokynů na kartě nebo je mohou měnit do různých kombinací dle jejich libosti.</w:t>
      </w:r>
    </w:p>
    <w:p w14:paraId="14D4C615" w14:textId="77777777" w:rsidR="003012EF" w:rsidRPr="003012EF" w:rsidRDefault="003012EF" w:rsidP="003012EF">
      <w:pPr>
        <w:jc w:val="both"/>
        <w:rPr>
          <w:sz w:val="28"/>
          <w:szCs w:val="28"/>
        </w:rPr>
      </w:pPr>
      <w:r w:rsidRPr="003012EF">
        <w:rPr>
          <w:sz w:val="28"/>
          <w:szCs w:val="28"/>
        </w:rPr>
        <w:t>Děti rozpoznávají ve hře tvary a barvy, hra zlepšuje pojetí prostoru a tvůrčí představivost.</w:t>
      </w:r>
    </w:p>
    <w:p w14:paraId="74C4CE4C" w14:textId="77777777" w:rsidR="003012EF" w:rsidRPr="003012EF" w:rsidRDefault="003012EF" w:rsidP="003012EF">
      <w:pPr>
        <w:jc w:val="both"/>
        <w:rPr>
          <w:sz w:val="28"/>
          <w:szCs w:val="28"/>
        </w:rPr>
      </w:pPr>
      <w:r w:rsidRPr="003012EF">
        <w:rPr>
          <w:sz w:val="28"/>
          <w:szCs w:val="28"/>
        </w:rPr>
        <w:t>Obsah: 1 traktor s valníkem, 16 bloků, 8 karet s úkoly na skládání</w:t>
      </w:r>
    </w:p>
    <w:p w14:paraId="2D6386DA" w14:textId="3EC0A377" w:rsidR="003012EF" w:rsidRPr="003012EF" w:rsidRDefault="003012EF" w:rsidP="003012EF">
      <w:pPr>
        <w:jc w:val="both"/>
        <w:rPr>
          <w:sz w:val="28"/>
          <w:szCs w:val="28"/>
        </w:rPr>
      </w:pPr>
      <w:r w:rsidRPr="003012EF">
        <w:rPr>
          <w:sz w:val="28"/>
          <w:szCs w:val="28"/>
        </w:rPr>
        <w:t>Rozměr: 40x10x0</w:t>
      </w:r>
      <w:r>
        <w:rPr>
          <w:sz w:val="28"/>
          <w:szCs w:val="28"/>
        </w:rPr>
        <w:t>,</w:t>
      </w:r>
      <w:r w:rsidRPr="003012EF">
        <w:rPr>
          <w:sz w:val="28"/>
          <w:szCs w:val="28"/>
        </w:rPr>
        <w:t>8 cm</w:t>
      </w:r>
    </w:p>
    <w:sectPr w:rsidR="003012EF" w:rsidRPr="00301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EF"/>
    <w:rsid w:val="003012EF"/>
    <w:rsid w:val="00686922"/>
    <w:rsid w:val="00BF3E88"/>
    <w:rsid w:val="00CC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4962"/>
  <w15:chartTrackingRefBased/>
  <w15:docId w15:val="{3AB60537-3462-4997-8ED7-6B5F3174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0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328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2024-07-09T08:10:00Z</dcterms:created>
  <dcterms:modified xsi:type="dcterms:W3CDTF">2024-07-09T08:12:00Z</dcterms:modified>
</cp:coreProperties>
</file>